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rial" w:cs="Arial" w:hAnsi="Arial" w:eastAsia="Arial"/>
          <w:b w:val="1"/>
          <w:bCs w:val="1"/>
          <w:sz w:val="24"/>
          <w:szCs w:val="24"/>
        </w:rPr>
      </w:pPr>
      <w:r>
        <w:rPr>
          <w:rFonts w:ascii="Arial" w:hAnsi="Arial" w:hint="default"/>
          <w:b w:val="1"/>
          <w:bCs w:val="1"/>
          <w:sz w:val="24"/>
          <w:szCs w:val="24"/>
          <w:rtl w:val="0"/>
          <w:lang w:val="en-US"/>
        </w:rPr>
        <w:t>“</w:t>
      </w:r>
      <w:r>
        <w:rPr>
          <w:rFonts w:ascii="Arial" w:hAnsi="Arial"/>
          <w:b w:val="1"/>
          <w:bCs w:val="1"/>
          <w:sz w:val="24"/>
          <w:szCs w:val="24"/>
          <w:rtl w:val="0"/>
          <w:lang w:val="en-US"/>
        </w:rPr>
        <w:t>Who am I</w:t>
      </w:r>
      <w:r>
        <w:rPr>
          <w:rFonts w:ascii="Arial" w:hAnsi="Arial"/>
          <w:b w:val="1"/>
          <w:bCs w:val="1"/>
          <w:sz w:val="24"/>
          <w:szCs w:val="24"/>
          <w:rtl w:val="0"/>
          <w:lang w:val="en-US"/>
        </w:rPr>
        <w:t xml:space="preserve"> really</w:t>
      </w:r>
      <w:r>
        <w:rPr>
          <w:rFonts w:ascii="Arial" w:hAnsi="Arial" w:hint="default"/>
          <w:b w:val="1"/>
          <w:bCs w:val="1"/>
          <w:sz w:val="24"/>
          <w:szCs w:val="24"/>
          <w:rtl w:val="0"/>
          <w:lang w:val="en-US"/>
        </w:rPr>
        <w:t xml:space="preserve">” </w:t>
      </w:r>
      <w:r>
        <w:rPr>
          <w:rFonts w:ascii="Arial" w:hAnsi="Arial"/>
          <w:b w:val="1"/>
          <w:bCs w:val="1"/>
          <w:sz w:val="24"/>
          <w:szCs w:val="24"/>
          <w:rtl w:val="0"/>
          <w:lang w:val="en-US"/>
        </w:rPr>
        <w:t>Parables of Jesus</w:t>
      </w:r>
      <w:r>
        <w:rPr>
          <w:rFonts w:ascii="Arial" w:hAnsi="Arial"/>
          <w:b w:val="1"/>
          <w:bCs w:val="1"/>
          <w:sz w:val="24"/>
          <w:szCs w:val="24"/>
          <w:rtl w:val="0"/>
        </w:rPr>
        <w:t xml:space="preserve"> </w:t>
      </w:r>
      <w:r>
        <w:rPr>
          <w:rFonts w:ascii="Arial" w:hAnsi="Arial"/>
          <w:b w:val="1"/>
          <w:bCs w:val="1"/>
          <w:sz w:val="24"/>
          <w:szCs w:val="24"/>
          <w:rtl w:val="0"/>
          <w:lang w:val="en-US"/>
        </w:rPr>
        <w:t xml:space="preserve">  Pt. 1</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b w:val="1"/>
          <w:bCs w:val="1"/>
          <w:sz w:val="24"/>
          <w:szCs w:val="24"/>
          <w:rtl w:val="0"/>
          <w:lang w:val="en-US"/>
        </w:rPr>
        <w:t>Jesus</w:t>
      </w:r>
      <w:r>
        <w:rPr>
          <w:rFonts w:ascii="Arial" w:hAnsi="Arial" w:hint="default"/>
          <w:b w:val="1"/>
          <w:bCs w:val="1"/>
          <w:sz w:val="24"/>
          <w:szCs w:val="24"/>
          <w:rtl w:val="0"/>
          <w:lang w:val="en-US"/>
        </w:rPr>
        <w:t xml:space="preserve">’ </w:t>
      </w:r>
      <w:r>
        <w:rPr>
          <w:rFonts w:ascii="Arial" w:hAnsi="Arial"/>
          <w:b w:val="1"/>
          <w:bCs w:val="1"/>
          <w:sz w:val="24"/>
          <w:szCs w:val="24"/>
          <w:rtl w:val="0"/>
          <w:lang w:val="en-US"/>
        </w:rPr>
        <w:t xml:space="preserve">parables were intended to address very specific human </w:t>
      </w:r>
      <w:r>
        <w:rPr>
          <w:rFonts w:ascii="Arial" w:hAnsi="Arial"/>
          <w:b w:val="1"/>
          <w:bCs w:val="1"/>
          <w:sz w:val="24"/>
          <w:szCs w:val="24"/>
          <w:u w:val="single"/>
          <w:rtl w:val="0"/>
          <w:lang w:val="en-US"/>
        </w:rPr>
        <w:t xml:space="preserve">issues.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b w:val="1"/>
          <w:bCs w:val="1"/>
          <w:sz w:val="24"/>
          <w:szCs w:val="24"/>
          <w:rtl w:val="0"/>
          <w:lang w:val="en-US"/>
        </w:rPr>
        <w:t>Faith in Jesus isn</w:t>
      </w:r>
      <w:r>
        <w:rPr>
          <w:rFonts w:ascii="Arial" w:hAnsi="Arial" w:hint="default"/>
          <w:b w:val="1"/>
          <w:bCs w:val="1"/>
          <w:sz w:val="24"/>
          <w:szCs w:val="24"/>
          <w:rtl w:val="0"/>
          <w:lang w:val="en-US"/>
        </w:rPr>
        <w:t>’</w:t>
      </w:r>
      <w:r>
        <w:rPr>
          <w:rFonts w:ascii="Arial" w:hAnsi="Arial"/>
          <w:b w:val="1"/>
          <w:bCs w:val="1"/>
          <w:sz w:val="24"/>
          <w:szCs w:val="24"/>
          <w:rtl w:val="0"/>
          <w:lang w:val="en-US"/>
        </w:rPr>
        <w:t xml:space="preserve">t about what we </w:t>
      </w:r>
      <w:r>
        <w:rPr>
          <w:rFonts w:ascii="Arial" w:hAnsi="Arial"/>
          <w:b w:val="1"/>
          <w:bCs w:val="1"/>
          <w:sz w:val="24"/>
          <w:szCs w:val="24"/>
          <w:u w:val="single"/>
          <w:rtl w:val="0"/>
          <w:lang w:val="en-US"/>
        </w:rPr>
        <w:t>know</w:t>
      </w:r>
      <w:r>
        <w:rPr>
          <w:rFonts w:ascii="Arial" w:hAnsi="Arial"/>
          <w:b w:val="1"/>
          <w:bCs w:val="1"/>
          <w:sz w:val="24"/>
          <w:szCs w:val="24"/>
          <w:rtl w:val="0"/>
          <w:lang w:val="en-US"/>
        </w:rPr>
        <w:t xml:space="preserve"> it is more deeply related to who we are </w:t>
      </w:r>
      <w:r>
        <w:rPr>
          <w:rFonts w:ascii="Arial" w:hAnsi="Arial"/>
          <w:b w:val="1"/>
          <w:bCs w:val="1"/>
          <w:sz w:val="24"/>
          <w:szCs w:val="24"/>
          <w:u w:val="single"/>
          <w:rtl w:val="0"/>
          <w:lang w:val="en-US"/>
        </w:rPr>
        <w:t xml:space="preserve">becoming. </w:t>
      </w:r>
      <w:r>
        <w:rPr>
          <w:rFonts w:ascii="Arial" w:hAnsi="Arial"/>
          <w:sz w:val="24"/>
          <w:szCs w:val="24"/>
          <w:rtl w:val="0"/>
          <w:lang w:val="en-US"/>
        </w:rPr>
        <w:t xml:space="preserve">   </w:t>
      </w:r>
    </w:p>
    <w:p>
      <w:pPr>
        <w:pStyle w:val="Body"/>
        <w:rPr>
          <w:rFonts w:ascii="Arial" w:cs="Arial" w:hAnsi="Arial" w:eastAsia="Arial"/>
          <w:sz w:val="24"/>
          <w:szCs w:val="24"/>
        </w:rPr>
      </w:pPr>
    </w:p>
    <w:p>
      <w:pPr>
        <w:pStyle w:val="Default"/>
        <w:bidi w:val="0"/>
        <w:ind w:left="0" w:right="0" w:firstLine="0"/>
        <w:jc w:val="left"/>
        <w:rPr>
          <w:rFonts w:ascii="Arial" w:cs="Arial" w:hAnsi="Arial" w:eastAsia="Arial"/>
          <w:b w:val="1"/>
          <w:bCs w:val="1"/>
          <w:i w:val="0"/>
          <w:iCs w:val="0"/>
          <w:sz w:val="24"/>
          <w:szCs w:val="24"/>
          <w:rtl w:val="0"/>
        </w:rPr>
      </w:pPr>
      <w:r>
        <w:rPr>
          <w:rFonts w:ascii="Arial" w:hAnsi="Arial"/>
          <w:b w:val="1"/>
          <w:bCs w:val="1"/>
          <w:i w:val="1"/>
          <w:iCs w:val="1"/>
          <w:sz w:val="24"/>
          <w:szCs w:val="24"/>
          <w:rtl w:val="0"/>
        </w:rPr>
        <w:t>36</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One of the Pharisees asked him to eat with him, and he went into the Pharisee's house and reclined at the table. 37</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And behold, a woman of the city, who was a sinner, when she learned that he was reclining at table in the Pharisee's house, brought an alabaster flask of ointment, 38</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and standing behind him at his feet, weeping, she began to wet his feet with her tears and wiped them with the hair of her head and kissed his feet and anointed them with the ointment. 39</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 xml:space="preserve">Now when the Pharisee who had invited him saw this, he said to himself, </w:t>
      </w:r>
      <w:r>
        <w:rPr>
          <w:rFonts w:ascii="Arial" w:hAnsi="Arial" w:hint="default"/>
          <w:b w:val="1"/>
          <w:bCs w:val="1"/>
          <w:i w:val="1"/>
          <w:iCs w:val="1"/>
          <w:sz w:val="24"/>
          <w:szCs w:val="24"/>
          <w:rtl w:val="0"/>
          <w:lang w:val="de-DE"/>
        </w:rPr>
        <w:t>“</w:t>
      </w:r>
      <w:r>
        <w:rPr>
          <w:rFonts w:ascii="Arial" w:hAnsi="Arial"/>
          <w:b w:val="1"/>
          <w:bCs w:val="1"/>
          <w:i w:val="1"/>
          <w:iCs w:val="1"/>
          <w:sz w:val="24"/>
          <w:szCs w:val="24"/>
          <w:rtl w:val="0"/>
          <w:lang w:val="en-US"/>
        </w:rPr>
        <w:t>If this man were a prophet, he would have known who and what sort of woman this is who is touching him, for she is a sinner.</w:t>
      </w:r>
      <w:r>
        <w:rPr>
          <w:rFonts w:ascii="Arial" w:hAnsi="Arial" w:hint="default"/>
          <w:b w:val="1"/>
          <w:bCs w:val="1"/>
          <w:i w:val="1"/>
          <w:iCs w:val="1"/>
          <w:sz w:val="24"/>
          <w:szCs w:val="24"/>
          <w:rtl w:val="0"/>
        </w:rPr>
        <w:t xml:space="preserve">” </w:t>
      </w:r>
      <w:r>
        <w:rPr>
          <w:rFonts w:ascii="Arial" w:hAnsi="Arial"/>
          <w:b w:val="1"/>
          <w:bCs w:val="1"/>
          <w:i w:val="0"/>
          <w:iCs w:val="0"/>
          <w:sz w:val="24"/>
          <w:szCs w:val="24"/>
          <w:rtl w:val="0"/>
          <w:lang w:val="en-US"/>
        </w:rPr>
        <w:t xml:space="preserve"> Luke 7:36-39    </w:t>
      </w:r>
    </w:p>
    <w:p>
      <w:pPr>
        <w:pStyle w:val="Default"/>
        <w:bidi w:val="0"/>
        <w:ind w:left="0" w:right="0" w:firstLine="0"/>
        <w:jc w:val="left"/>
        <w:rPr>
          <w:rFonts w:ascii="Arial" w:cs="Arial" w:hAnsi="Arial" w:eastAsia="Arial"/>
          <w:i w:val="0"/>
          <w:iCs w:val="0"/>
          <w:sz w:val="24"/>
          <w:szCs w:val="24"/>
          <w:rtl w:val="0"/>
        </w:rPr>
      </w:pPr>
    </w:p>
    <w:p>
      <w:pPr>
        <w:pStyle w:val="Default"/>
        <w:bidi w:val="0"/>
        <w:ind w:left="0" w:right="0" w:firstLine="0"/>
        <w:jc w:val="left"/>
        <w:rPr>
          <w:rFonts w:ascii="Arial" w:cs="Arial" w:hAnsi="Arial" w:eastAsia="Arial"/>
          <w:b w:val="1"/>
          <w:bCs w:val="1"/>
          <w:i w:val="0"/>
          <w:iCs w:val="0"/>
          <w:sz w:val="24"/>
          <w:szCs w:val="24"/>
          <w:rtl w:val="0"/>
        </w:rPr>
      </w:pPr>
      <w:r>
        <w:rPr>
          <w:rFonts w:ascii="Arial" w:hAnsi="Arial"/>
          <w:b w:val="1"/>
          <w:bCs w:val="1"/>
          <w:i w:val="1"/>
          <w:iCs w:val="1"/>
          <w:sz w:val="24"/>
          <w:szCs w:val="24"/>
          <w:rtl w:val="0"/>
          <w:lang w:val="en-US"/>
        </w:rPr>
        <w:t>Now the tax collectors and sinners were all drawing near to hear him. 2</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 xml:space="preserve">And the Pharisees and the scribes grumbled, saying, </w:t>
      </w:r>
      <w:r>
        <w:rPr>
          <w:rFonts w:ascii="Arial" w:hAnsi="Arial" w:hint="default"/>
          <w:b w:val="1"/>
          <w:bCs w:val="1"/>
          <w:i w:val="1"/>
          <w:iCs w:val="1"/>
          <w:sz w:val="24"/>
          <w:szCs w:val="24"/>
          <w:rtl w:val="0"/>
          <w:lang w:val="de-DE"/>
        </w:rPr>
        <w:t>“</w:t>
      </w:r>
      <w:r>
        <w:rPr>
          <w:rFonts w:ascii="Arial" w:hAnsi="Arial"/>
          <w:b w:val="1"/>
          <w:bCs w:val="1"/>
          <w:i w:val="1"/>
          <w:iCs w:val="1"/>
          <w:sz w:val="24"/>
          <w:szCs w:val="24"/>
          <w:rtl w:val="0"/>
          <w:lang w:val="en-US"/>
        </w:rPr>
        <w:t>This man receives sinners and eats with them.</w:t>
      </w:r>
      <w:r>
        <w:rPr>
          <w:rFonts w:ascii="Arial" w:hAnsi="Arial" w:hint="default"/>
          <w:b w:val="1"/>
          <w:bCs w:val="1"/>
          <w:i w:val="1"/>
          <w:iCs w:val="1"/>
          <w:sz w:val="24"/>
          <w:szCs w:val="24"/>
          <w:rtl w:val="0"/>
        </w:rPr>
        <w:t>”</w:t>
      </w:r>
      <w:r>
        <w:rPr>
          <w:rFonts w:ascii="Arial" w:hAnsi="Arial"/>
          <w:b w:val="1"/>
          <w:bCs w:val="1"/>
          <w:i w:val="1"/>
          <w:iCs w:val="1"/>
          <w:sz w:val="24"/>
          <w:szCs w:val="24"/>
          <w:rtl w:val="0"/>
          <w:lang w:val="en-US"/>
        </w:rPr>
        <w:t xml:space="preserve">  </w:t>
      </w:r>
      <w:r>
        <w:rPr>
          <w:rFonts w:ascii="Arial" w:hAnsi="Arial"/>
          <w:b w:val="1"/>
          <w:bCs w:val="1"/>
          <w:i w:val="0"/>
          <w:iCs w:val="0"/>
          <w:sz w:val="24"/>
          <w:szCs w:val="24"/>
          <w:rtl w:val="0"/>
          <w:lang w:val="en-US"/>
        </w:rPr>
        <w:t>Luke 15:1-2</w:t>
      </w:r>
    </w:p>
    <w:p>
      <w:pPr>
        <w:pStyle w:val="Default"/>
        <w:bidi w:val="0"/>
        <w:ind w:left="0" w:right="0" w:firstLine="0"/>
        <w:jc w:val="left"/>
        <w:rPr>
          <w:rFonts w:ascii="Arial" w:cs="Arial" w:hAnsi="Arial" w:eastAsia="Arial"/>
          <w:b w:val="1"/>
          <w:bCs w:val="1"/>
          <w:i w:val="0"/>
          <w:iCs w:val="0"/>
          <w:sz w:val="24"/>
          <w:szCs w:val="24"/>
          <w:rtl w:val="0"/>
        </w:rPr>
      </w:pPr>
    </w:p>
    <w:p>
      <w:pPr>
        <w:pStyle w:val="Default"/>
        <w:bidi w:val="0"/>
        <w:ind w:left="0" w:right="0" w:firstLine="0"/>
        <w:jc w:val="left"/>
        <w:rPr>
          <w:rFonts w:ascii="Arial" w:cs="Arial" w:hAnsi="Arial" w:eastAsia="Arial"/>
          <w:b w:val="1"/>
          <w:bCs w:val="1"/>
          <w:i w:val="0"/>
          <w:iCs w:val="0"/>
          <w:sz w:val="24"/>
          <w:szCs w:val="24"/>
          <w:rtl w:val="0"/>
        </w:rPr>
      </w:pPr>
      <w:r>
        <w:rPr>
          <w:rFonts w:ascii="Arial" w:hAnsi="Arial"/>
          <w:b w:val="1"/>
          <w:bCs w:val="1"/>
          <w:i w:val="0"/>
          <w:iCs w:val="0"/>
          <w:sz w:val="24"/>
          <w:szCs w:val="24"/>
          <w:rtl w:val="0"/>
          <w:lang w:val="en-US"/>
        </w:rPr>
        <w:t xml:space="preserve">Many of us are unable to see ourselves accurately through the veil of </w:t>
      </w:r>
      <w:r>
        <w:rPr>
          <w:rFonts w:ascii="Arial" w:hAnsi="Arial"/>
          <w:b w:val="1"/>
          <w:bCs w:val="1"/>
          <w:i w:val="0"/>
          <w:iCs w:val="0"/>
          <w:sz w:val="24"/>
          <w:szCs w:val="24"/>
          <w:u w:val="single"/>
          <w:rtl w:val="0"/>
          <w:lang w:val="en-US"/>
        </w:rPr>
        <w:t>self-righteous,</w:t>
      </w:r>
      <w:r>
        <w:rPr>
          <w:rFonts w:ascii="Arial" w:hAnsi="Arial"/>
          <w:b w:val="1"/>
          <w:bCs w:val="1"/>
          <w:i w:val="0"/>
          <w:iCs w:val="0"/>
          <w:sz w:val="24"/>
          <w:szCs w:val="24"/>
          <w:rtl w:val="0"/>
          <w:lang w:val="en-US"/>
        </w:rPr>
        <w:t xml:space="preserve"> particularly morality as we define it. </w:t>
      </w:r>
      <w:r>
        <w:rPr>
          <w:rFonts w:ascii="Arial" w:hAnsi="Arial"/>
          <w:b w:val="0"/>
          <w:bCs w:val="0"/>
          <w:i w:val="0"/>
          <w:iCs w:val="0"/>
          <w:sz w:val="24"/>
          <w:szCs w:val="24"/>
          <w:rtl w:val="0"/>
          <w:lang w:val="en-US"/>
        </w:rPr>
        <w:t xml:space="preserve"> </w:t>
      </w:r>
      <w:r>
        <w:rPr>
          <w:rFonts w:ascii="Arial" w:hAnsi="Arial"/>
          <w:b w:val="1"/>
          <w:bCs w:val="1"/>
          <w:i w:val="0"/>
          <w:iCs w:val="0"/>
          <w:sz w:val="24"/>
          <w:szCs w:val="24"/>
          <w:rtl w:val="0"/>
          <w:lang w:val="en-US"/>
        </w:rPr>
        <w:t xml:space="preserve">  </w:t>
      </w:r>
    </w:p>
    <w:p>
      <w:pPr>
        <w:pStyle w:val="Default"/>
        <w:bidi w:val="0"/>
        <w:ind w:left="0" w:right="0" w:firstLine="0"/>
        <w:jc w:val="left"/>
        <w:rPr>
          <w:rFonts w:ascii="Arial" w:cs="Arial" w:hAnsi="Arial" w:eastAsia="Arial"/>
          <w:b w:val="1"/>
          <w:bCs w:val="1"/>
          <w:i w:val="0"/>
          <w:iCs w:val="0"/>
          <w:sz w:val="24"/>
          <w:szCs w:val="24"/>
          <w:rtl w:val="0"/>
        </w:rPr>
      </w:pPr>
    </w:p>
    <w:p>
      <w:pPr>
        <w:pStyle w:val="Default"/>
        <w:bidi w:val="0"/>
        <w:ind w:left="0" w:right="0" w:firstLine="0"/>
        <w:jc w:val="left"/>
        <w:rPr>
          <w:rFonts w:ascii="Arial" w:cs="Arial" w:hAnsi="Arial" w:eastAsia="Arial"/>
          <w:i w:val="0"/>
          <w:iCs w:val="0"/>
          <w:sz w:val="24"/>
          <w:szCs w:val="24"/>
          <w:rtl w:val="0"/>
        </w:rPr>
      </w:pPr>
      <w:r>
        <w:rPr>
          <w:rFonts w:ascii="Arial" w:hAnsi="Arial"/>
          <w:b w:val="1"/>
          <w:bCs w:val="1"/>
          <w:i w:val="0"/>
          <w:iCs w:val="0"/>
          <w:sz w:val="24"/>
          <w:szCs w:val="24"/>
          <w:rtl w:val="0"/>
          <w:lang w:val="en-US"/>
        </w:rPr>
        <w:t>A Pharisee is quick to point to all of his/her good deeds as</w:t>
      </w:r>
      <w:r>
        <w:rPr>
          <w:rFonts w:ascii="Arial" w:hAnsi="Arial"/>
          <w:b w:val="1"/>
          <w:bCs w:val="1"/>
          <w:i w:val="0"/>
          <w:iCs w:val="0"/>
          <w:sz w:val="24"/>
          <w:szCs w:val="24"/>
          <w:u w:val="single"/>
          <w:rtl w:val="0"/>
          <w:lang w:val="en-US"/>
        </w:rPr>
        <w:t xml:space="preserve"> justification </w:t>
      </w:r>
      <w:r>
        <w:rPr>
          <w:rFonts w:ascii="Arial" w:hAnsi="Arial"/>
          <w:b w:val="1"/>
          <w:bCs w:val="1"/>
          <w:i w:val="0"/>
          <w:iCs w:val="0"/>
          <w:sz w:val="24"/>
          <w:szCs w:val="24"/>
          <w:rtl w:val="0"/>
          <w:lang w:val="en-US"/>
        </w:rPr>
        <w:t>before God.</w:t>
      </w:r>
    </w:p>
    <w:p>
      <w:pPr>
        <w:pStyle w:val="Default"/>
        <w:bidi w:val="0"/>
        <w:ind w:left="0" w:right="0" w:firstLine="0"/>
        <w:jc w:val="left"/>
        <w:rPr>
          <w:rFonts w:ascii="Arial" w:cs="Arial" w:hAnsi="Arial" w:eastAsia="Arial"/>
          <w:i w:val="0"/>
          <w:iCs w:val="0"/>
          <w:sz w:val="24"/>
          <w:szCs w:val="24"/>
          <w:rtl w:val="0"/>
        </w:rPr>
      </w:pPr>
    </w:p>
    <w:p>
      <w:pPr>
        <w:pStyle w:val="Default"/>
        <w:bidi w:val="0"/>
        <w:ind w:left="0" w:right="0" w:firstLine="0"/>
        <w:jc w:val="left"/>
        <w:rPr>
          <w:rFonts w:ascii="Arial" w:cs="Arial" w:hAnsi="Arial" w:eastAsia="Arial"/>
          <w:b w:val="1"/>
          <w:bCs w:val="1"/>
          <w:i w:val="0"/>
          <w:iCs w:val="0"/>
          <w:sz w:val="24"/>
          <w:szCs w:val="24"/>
          <w:rtl w:val="0"/>
        </w:rPr>
      </w:pPr>
      <w:r>
        <w:rPr>
          <w:rFonts w:ascii="Arial" w:hAnsi="Arial"/>
          <w:b w:val="1"/>
          <w:bCs w:val="1"/>
          <w:i w:val="1"/>
          <w:iCs w:val="1"/>
          <w:sz w:val="24"/>
          <w:szCs w:val="24"/>
          <w:rtl w:val="0"/>
          <w:lang w:val="en-US"/>
        </w:rPr>
        <w:t>In those days there was no king in Israel. Everyone did what was right in his own eyes.</w:t>
      </w:r>
      <w:r>
        <w:rPr>
          <w:rFonts w:ascii="Arial" w:hAnsi="Arial"/>
          <w:b w:val="1"/>
          <w:bCs w:val="1"/>
          <w:i w:val="1"/>
          <w:iCs w:val="1"/>
          <w:sz w:val="24"/>
          <w:szCs w:val="24"/>
          <w:rtl w:val="0"/>
          <w:lang w:val="en-US"/>
        </w:rPr>
        <w:t xml:space="preserve">  </w:t>
      </w:r>
      <w:r>
        <w:rPr>
          <w:rFonts w:ascii="Arial" w:hAnsi="Arial"/>
          <w:b w:val="1"/>
          <w:bCs w:val="1"/>
          <w:i w:val="0"/>
          <w:iCs w:val="0"/>
          <w:sz w:val="24"/>
          <w:szCs w:val="24"/>
          <w:rtl w:val="0"/>
          <w:lang w:val="en-US"/>
        </w:rPr>
        <w:t xml:space="preserve">Judges 17:6  </w:t>
      </w:r>
    </w:p>
    <w:p>
      <w:pPr>
        <w:pStyle w:val="Default"/>
        <w:bidi w:val="0"/>
        <w:ind w:left="0" w:right="0" w:firstLine="0"/>
        <w:jc w:val="left"/>
        <w:rPr>
          <w:rFonts w:ascii="Arial" w:cs="Arial" w:hAnsi="Arial" w:eastAsia="Arial"/>
          <w:b w:val="1"/>
          <w:bCs w:val="1"/>
          <w:i w:val="0"/>
          <w:iCs w:val="0"/>
          <w:sz w:val="24"/>
          <w:szCs w:val="24"/>
          <w:rtl w:val="0"/>
        </w:rPr>
      </w:pPr>
    </w:p>
    <w:p>
      <w:pPr>
        <w:pStyle w:val="Default"/>
        <w:bidi w:val="0"/>
        <w:ind w:left="0" w:right="0" w:firstLine="0"/>
        <w:jc w:val="left"/>
        <w:rPr>
          <w:rFonts w:ascii="Arial" w:cs="Arial" w:hAnsi="Arial" w:eastAsia="Arial"/>
          <w:i w:val="0"/>
          <w:iCs w:val="0"/>
          <w:sz w:val="24"/>
          <w:szCs w:val="24"/>
          <w:rtl w:val="0"/>
        </w:rPr>
      </w:pPr>
      <w:r>
        <w:rPr>
          <w:rFonts w:ascii="Arial" w:hAnsi="Arial"/>
          <w:b w:val="1"/>
          <w:bCs w:val="1"/>
          <w:i w:val="0"/>
          <w:iCs w:val="0"/>
          <w:sz w:val="24"/>
          <w:szCs w:val="24"/>
          <w:rtl w:val="0"/>
          <w:lang w:val="en-US"/>
        </w:rPr>
        <w:t xml:space="preserve">When we focus on Christ, instead of having conversations with </w:t>
      </w:r>
      <w:r>
        <w:rPr>
          <w:rFonts w:ascii="Arial" w:hAnsi="Arial"/>
          <w:b w:val="1"/>
          <w:bCs w:val="1"/>
          <w:i w:val="0"/>
          <w:iCs w:val="0"/>
          <w:sz w:val="24"/>
          <w:szCs w:val="24"/>
          <w:u w:val="single"/>
          <w:rtl w:val="0"/>
          <w:lang w:val="en-US"/>
        </w:rPr>
        <w:t>others</w:t>
      </w:r>
      <w:r>
        <w:rPr>
          <w:rFonts w:ascii="Arial" w:hAnsi="Arial"/>
          <w:b w:val="1"/>
          <w:bCs w:val="1"/>
          <w:i w:val="0"/>
          <w:iCs w:val="0"/>
          <w:sz w:val="24"/>
          <w:szCs w:val="24"/>
          <w:rtl w:val="0"/>
          <w:lang w:val="en-US"/>
        </w:rPr>
        <w:t xml:space="preserve"> about others, we will have conversations with God about </w:t>
      </w:r>
      <w:r>
        <w:rPr>
          <w:rFonts w:ascii="Arial" w:hAnsi="Arial"/>
          <w:b w:val="1"/>
          <w:bCs w:val="1"/>
          <w:i w:val="0"/>
          <w:iCs w:val="0"/>
          <w:sz w:val="24"/>
          <w:szCs w:val="24"/>
          <w:u w:val="single"/>
          <w:rtl w:val="0"/>
          <w:lang w:val="en-US"/>
        </w:rPr>
        <w:t>ourselves.</w:t>
      </w:r>
      <w:r>
        <w:rPr>
          <w:rFonts w:ascii="Arial" w:hAnsi="Arial"/>
          <w:b w:val="1"/>
          <w:bCs w:val="1"/>
          <w:i w:val="0"/>
          <w:iCs w:val="0"/>
          <w:sz w:val="24"/>
          <w:szCs w:val="24"/>
          <w:rtl w:val="0"/>
          <w:lang w:val="en-US"/>
        </w:rPr>
        <w:t xml:space="preserve"> </w:t>
      </w:r>
    </w:p>
    <w:p>
      <w:pPr>
        <w:pStyle w:val="Default"/>
        <w:bidi w:val="0"/>
        <w:ind w:left="0" w:right="0" w:firstLine="0"/>
        <w:jc w:val="left"/>
        <w:rPr>
          <w:rFonts w:ascii="Arial" w:cs="Arial" w:hAnsi="Arial" w:eastAsia="Arial"/>
          <w:i w:val="0"/>
          <w:iCs w:val="0"/>
          <w:sz w:val="24"/>
          <w:szCs w:val="24"/>
          <w:rtl w:val="0"/>
        </w:rPr>
      </w:pPr>
    </w:p>
    <w:p>
      <w:pPr>
        <w:pStyle w:val="Default"/>
        <w:bidi w:val="0"/>
        <w:ind w:left="0" w:right="0" w:firstLine="0"/>
        <w:jc w:val="left"/>
        <w:rPr>
          <w:rFonts w:ascii="Arial" w:cs="Arial" w:hAnsi="Arial" w:eastAsia="Arial"/>
          <w:i w:val="0"/>
          <w:iCs w:val="0"/>
          <w:sz w:val="24"/>
          <w:szCs w:val="24"/>
          <w:rtl w:val="0"/>
        </w:rPr>
      </w:pPr>
      <w:r>
        <w:rPr>
          <w:rFonts w:ascii="Arial" w:hAnsi="Arial"/>
          <w:b w:val="1"/>
          <w:bCs w:val="1"/>
          <w:i w:val="1"/>
          <w:iCs w:val="1"/>
          <w:sz w:val="24"/>
          <w:szCs w:val="24"/>
          <w:rtl w:val="0"/>
          <w:lang w:val="en-US"/>
        </w:rPr>
        <w:t>The sacrifices of God are a broken spirit; a broken and contrite heart,</w:t>
      </w:r>
      <w:r>
        <w:rPr>
          <w:rFonts w:ascii="Arial" w:hAnsi="Arial"/>
          <w:b w:val="1"/>
          <w:bCs w:val="1"/>
          <w:i w:val="1"/>
          <w:iCs w:val="1"/>
          <w:sz w:val="24"/>
          <w:szCs w:val="24"/>
          <w:rtl w:val="0"/>
          <w:lang w:val="en-US"/>
        </w:rPr>
        <w:t xml:space="preserve">  </w:t>
      </w:r>
      <w:r>
        <w:rPr>
          <w:rFonts w:ascii="Arial" w:hAnsi="Arial"/>
          <w:b w:val="1"/>
          <w:bCs w:val="1"/>
          <w:i w:val="0"/>
          <w:iCs w:val="0"/>
          <w:sz w:val="24"/>
          <w:szCs w:val="24"/>
          <w:rtl w:val="0"/>
          <w:lang w:val="en-US"/>
        </w:rPr>
        <w:t>Psalm 51:17</w:t>
      </w:r>
    </w:p>
    <w:p>
      <w:pPr>
        <w:pStyle w:val="Default"/>
        <w:bidi w:val="0"/>
        <w:ind w:left="0" w:right="0" w:firstLine="0"/>
        <w:jc w:val="left"/>
        <w:rPr>
          <w:rFonts w:ascii="Arial" w:cs="Arial" w:hAnsi="Arial" w:eastAsia="Arial"/>
          <w:i w:val="0"/>
          <w:iCs w:val="0"/>
          <w:sz w:val="24"/>
          <w:szCs w:val="24"/>
          <w:rtl w:val="0"/>
        </w:rPr>
      </w:pPr>
    </w:p>
    <w:p>
      <w:pPr>
        <w:pStyle w:val="Default"/>
        <w:bidi w:val="0"/>
        <w:ind w:left="0" w:right="0" w:firstLine="0"/>
        <w:jc w:val="left"/>
        <w:rPr>
          <w:rFonts w:ascii="Arial" w:cs="Arial" w:hAnsi="Arial" w:eastAsia="Arial"/>
          <w:b w:val="1"/>
          <w:bCs w:val="1"/>
          <w:i w:val="0"/>
          <w:iCs w:val="0"/>
          <w:sz w:val="24"/>
          <w:szCs w:val="24"/>
          <w:rtl w:val="0"/>
        </w:rPr>
      </w:pPr>
      <w:r>
        <w:rPr>
          <w:rFonts w:ascii="Arial" w:hAnsi="Arial"/>
          <w:b w:val="1"/>
          <w:bCs w:val="1"/>
          <w:i w:val="0"/>
          <w:iCs w:val="0"/>
          <w:sz w:val="24"/>
          <w:szCs w:val="24"/>
          <w:rtl w:val="0"/>
          <w:lang w:val="en-US"/>
        </w:rPr>
        <w:t xml:space="preserve">We need to think </w:t>
      </w:r>
      <w:r>
        <w:rPr>
          <w:rFonts w:ascii="Arial" w:hAnsi="Arial"/>
          <w:b w:val="1"/>
          <w:bCs w:val="1"/>
          <w:i w:val="0"/>
          <w:iCs w:val="0"/>
          <w:sz w:val="24"/>
          <w:szCs w:val="24"/>
          <w:u w:val="single"/>
          <w:rtl w:val="0"/>
          <w:lang w:val="en-US"/>
        </w:rPr>
        <w:t>less often</w:t>
      </w:r>
      <w:r>
        <w:rPr>
          <w:rFonts w:ascii="Arial" w:hAnsi="Arial"/>
          <w:b w:val="1"/>
          <w:bCs w:val="1"/>
          <w:i w:val="0"/>
          <w:iCs w:val="0"/>
          <w:sz w:val="24"/>
          <w:szCs w:val="24"/>
          <w:rtl w:val="0"/>
          <w:lang w:val="en-US"/>
        </w:rPr>
        <w:t xml:space="preserve"> about ourselves and more highly of God. </w:t>
      </w:r>
      <w:r>
        <w:rPr>
          <w:rFonts w:ascii="Arial" w:hAnsi="Arial"/>
          <w:i w:val="0"/>
          <w:iCs w:val="0"/>
          <w:sz w:val="24"/>
          <w:szCs w:val="24"/>
          <w:rtl w:val="0"/>
          <w:lang w:val="en-US"/>
        </w:rPr>
        <w:t xml:space="preserve"> </w:t>
      </w:r>
    </w:p>
    <w:p>
      <w:pPr>
        <w:pStyle w:val="Default"/>
        <w:bidi w:val="0"/>
        <w:ind w:left="0" w:right="0" w:firstLine="0"/>
        <w:jc w:val="left"/>
        <w:rPr>
          <w:rtl w:val="0"/>
        </w:rPr>
      </w:pPr>
      <w:r>
        <w:rPr>
          <w:rFonts w:ascii="Arial" w:cs="Arial" w:hAnsi="Arial" w:eastAsia="Arial"/>
          <w:b w:val="1"/>
          <w:bCs w:val="1"/>
          <w:i w:val="0"/>
          <w:iCs w:val="0"/>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